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522" w:rsidRPr="008A5522" w:rsidRDefault="008A5522" w:rsidP="008A552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bg-BG"/>
        </w:rPr>
      </w:pPr>
      <w:r w:rsidRPr="008A5522">
        <w:rPr>
          <w:rFonts w:ascii="Calibri" w:eastAsia="Times New Roman" w:hAnsi="Calibri" w:cs="Times New Roman"/>
          <w:b/>
          <w:sz w:val="24"/>
          <w:szCs w:val="24"/>
          <w:lang w:eastAsia="bg-BG"/>
        </w:rPr>
        <w:t xml:space="preserve">ПРОГРАМА ЗА РАЗВИТИЕ НА </w:t>
      </w:r>
      <w:r>
        <w:rPr>
          <w:rFonts w:ascii="Calibri" w:eastAsia="Times New Roman" w:hAnsi="Calibri" w:cs="Times New Roman"/>
          <w:b/>
          <w:sz w:val="24"/>
          <w:szCs w:val="24"/>
          <w:lang w:eastAsia="bg-BG"/>
        </w:rPr>
        <w:t>ЧИТАЛИЩАТА</w:t>
      </w:r>
      <w:r w:rsidRPr="008A5522">
        <w:rPr>
          <w:rFonts w:ascii="Calibri" w:eastAsia="Times New Roman" w:hAnsi="Calibri" w:cs="Times New Roman"/>
          <w:b/>
          <w:sz w:val="24"/>
          <w:szCs w:val="24"/>
          <w:lang w:eastAsia="bg-BG"/>
        </w:rPr>
        <w:t xml:space="preserve"> </w:t>
      </w:r>
      <w:r>
        <w:rPr>
          <w:rFonts w:ascii="Calibri" w:eastAsia="Times New Roman" w:hAnsi="Calibri" w:cs="Times New Roman"/>
          <w:b/>
          <w:sz w:val="24"/>
          <w:szCs w:val="24"/>
          <w:lang w:eastAsia="bg-BG"/>
        </w:rPr>
        <w:t xml:space="preserve">В ОБЩИНА РУСЕ </w:t>
      </w:r>
      <w:r w:rsidRPr="008A5522">
        <w:rPr>
          <w:rFonts w:ascii="Calibri" w:eastAsia="Times New Roman" w:hAnsi="Calibri" w:cs="Times New Roman"/>
          <w:b/>
          <w:sz w:val="24"/>
          <w:szCs w:val="24"/>
          <w:lang w:eastAsia="bg-BG"/>
        </w:rPr>
        <w:t>ПРЕЗ 202</w:t>
      </w:r>
      <w:r w:rsidR="001838CB">
        <w:rPr>
          <w:rFonts w:ascii="Calibri" w:eastAsia="Times New Roman" w:hAnsi="Calibri" w:cs="Times New Roman"/>
          <w:b/>
          <w:sz w:val="24"/>
          <w:szCs w:val="24"/>
          <w:lang w:eastAsia="bg-BG"/>
        </w:rPr>
        <w:t>3</w:t>
      </w:r>
    </w:p>
    <w:p w:rsidR="008A5522" w:rsidRPr="008A5522" w:rsidRDefault="008A5522" w:rsidP="008A552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A5522" w:rsidRPr="008A5522" w:rsidTr="00A57400">
        <w:tc>
          <w:tcPr>
            <w:tcW w:w="9062" w:type="dxa"/>
            <w:shd w:val="clear" w:color="auto" w:fill="C0C0C0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ОБЩА ИНФОРМАЦИЯ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Читалище:  </w:t>
            </w:r>
            <w:r w:rsidR="001A3579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НЧ“ </w:t>
            </w:r>
            <w:proofErr w:type="spellStart"/>
            <w:r w:rsidR="001A3579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Св.Св.Кирил</w:t>
            </w:r>
            <w:proofErr w:type="spellEnd"/>
            <w:r w:rsidR="001A3579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и Методий- 1924г.“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Гр./с.:  </w:t>
            </w:r>
            <w:r w:rsidR="001A3579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Русе-7008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Брой жители на населеното място:  </w:t>
            </w:r>
            <w:r w:rsidR="001A3579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3800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Брой читалищни членове: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val="en-US" w:eastAsia="bg-BG"/>
              </w:rPr>
              <w:t xml:space="preserve"> 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  <w:r w:rsidR="001A3579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156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C0C0C0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СЪДЪРЖАНИЕ НА ГОДИШНАТА ПРОГРАМА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1. Библиотечно и информационно обслужване</w:t>
            </w:r>
          </w:p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1.1. Брой на библиотечните единици във Вашия библиотечен фонд  </w:t>
            </w:r>
            <w:r w:rsidR="001A3579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- 38 670</w:t>
            </w:r>
          </w:p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1.2. Прогноза за увеличаване на библиотечния фонд през 202</w:t>
            </w:r>
            <w:r w:rsidR="001838C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3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г. </w:t>
            </w:r>
            <w:r w:rsidR="001A3579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- 150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 </w:t>
            </w:r>
          </w:p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1.3. Брой на абонираните за 202</w:t>
            </w:r>
            <w:r w:rsidR="001838C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3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г. издания  </w:t>
            </w:r>
            <w:r w:rsidR="001A3579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-7</w:t>
            </w:r>
          </w:p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1.4. Брой планирани инициативи в </w:t>
            </w:r>
            <w:r w:rsidR="001A3579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- 12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 </w:t>
            </w:r>
          </w:p>
          <w:p w:rsid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1.5. Дейности за оптимизиране качеството на библиотечно-информационното обслужване през 202</w:t>
            </w:r>
            <w:r w:rsidR="001838C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3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г. и конкретни мерки за разширяване броя на читателските посещения:</w:t>
            </w:r>
          </w:p>
          <w:p w:rsidR="001A3579" w:rsidRDefault="001A3579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- Ден на отворените врати в библиотеката</w:t>
            </w:r>
          </w:p>
          <w:p w:rsidR="001A3579" w:rsidRPr="008A5522" w:rsidRDefault="001A3579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- Посещение по домовете и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разнос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на книги на възрастни читатели</w:t>
            </w:r>
          </w:p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2. Автоматизация на библиотечно-информационното обслужване</w:t>
            </w:r>
          </w:p>
          <w:p w:rsidR="008A5522" w:rsidRPr="008A5522" w:rsidRDefault="008A5522" w:rsidP="008A5522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Наличен брой компютри и периферни устройства (принтер, скенер) и др. </w:t>
            </w:r>
          </w:p>
          <w:p w:rsid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съвременни информационни устройства:</w:t>
            </w: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</w:p>
          <w:p w:rsidR="001A3579" w:rsidRDefault="001A3579" w:rsidP="001A357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Компютри- 3 броя</w:t>
            </w:r>
          </w:p>
          <w:p w:rsidR="001A3579" w:rsidRDefault="001A3579" w:rsidP="001A357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Принтери- 3 броя</w:t>
            </w:r>
          </w:p>
          <w:p w:rsidR="001A3579" w:rsidRPr="001A3579" w:rsidRDefault="001A3579" w:rsidP="001A357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Скенери – 3броя</w:t>
            </w:r>
          </w:p>
          <w:p w:rsidR="008A5522" w:rsidRPr="008A5522" w:rsidRDefault="008A5522" w:rsidP="008A5522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Осигурен достъп до интернет: </w:t>
            </w:r>
            <w:r w:rsidR="001A3579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в библиотека и читалище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</w:p>
          <w:p w:rsidR="008A5522" w:rsidRPr="008A5522" w:rsidRDefault="008A5522" w:rsidP="008A5522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Наличие и употреба на специализиран софтуерен продукт за библиотечно </w:t>
            </w:r>
          </w:p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обслужване (напр. Автоматизирана библиотека на 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val="en-US" w:eastAsia="bg-BG"/>
              </w:rPr>
              <w:t>PC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-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val="en-US" w:eastAsia="bg-BG"/>
              </w:rPr>
              <w:t>TM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, e-</w:t>
            </w:r>
            <w:proofErr w:type="spellStart"/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Lib</w:t>
            </w:r>
            <w:proofErr w:type="spellEnd"/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PRIMA или др.)</w:t>
            </w:r>
            <w:r w:rsidR="001A3579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- няма</w:t>
            </w:r>
          </w:p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2.4. Наличие на електронен каталог и възможност за автоматизирано търсене на информация по зададени от потребителя параметри:</w:t>
            </w:r>
            <w:r w:rsidR="001A3579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-няма</w:t>
            </w:r>
          </w:p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2.5. Онлайн обслужване на потребители (брой)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: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  <w:r w:rsidR="001A3579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-няма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</w:p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2.6. Дигитализация на фондове (брой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дигитализирани фондови единици):</w:t>
            </w:r>
            <w:r w:rsidR="001A3579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- няма</w:t>
            </w:r>
          </w:p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2.7. Използване на уебсайт, </w:t>
            </w:r>
            <w:proofErr w:type="spellStart"/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фейсбук</w:t>
            </w:r>
            <w:proofErr w:type="spellEnd"/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или други електронни комуникационни канали за популяризиране на библиотечните услуги и обратна връзка с потребителя:</w:t>
            </w:r>
            <w:r w:rsidR="001A3579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- </w:t>
            </w:r>
            <w:proofErr w:type="spellStart"/>
            <w:r w:rsidR="001A3579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фейсбук</w:t>
            </w:r>
            <w:proofErr w:type="spellEnd"/>
          </w:p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2.8. Наличие на адаптирани библиотечни у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слуги за хора с намалено зрение: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  <w:r w:rsidR="001A3579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- няма</w:t>
            </w:r>
          </w:p>
          <w:p w:rsidR="008A5522" w:rsidRPr="008A5522" w:rsidRDefault="008A5522" w:rsidP="001838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2.9. Дейности за оптимизиране и повишаване степента на автоматизация на библиотечно-информационното обслужване през 202</w:t>
            </w:r>
            <w:r w:rsidR="001838C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3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г.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  <w:r w:rsidR="001A3579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- няма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174B42" w:rsidRDefault="008A5522" w:rsidP="00174B4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174B4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Художествени състави и други форми на любителско творчество, които читалището ще поддържа през 202</w:t>
            </w:r>
            <w:r w:rsidR="001838CB" w:rsidRPr="00174B4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3</w:t>
            </w:r>
            <w:r w:rsidRPr="00174B4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г.</w:t>
            </w:r>
          </w:p>
          <w:p w:rsidR="00174B42" w:rsidRDefault="00174B42" w:rsidP="00174B42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Група за изворен фолклор- 15 участника</w:t>
            </w:r>
          </w:p>
          <w:p w:rsidR="00174B42" w:rsidRDefault="00174B42" w:rsidP="00174B42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Коледарска група – 13 участника</w:t>
            </w:r>
          </w:p>
          <w:p w:rsidR="00174B42" w:rsidRDefault="00174B42" w:rsidP="00174B42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Женска певческа група -12 участника</w:t>
            </w:r>
          </w:p>
          <w:p w:rsidR="00174B42" w:rsidRPr="00174B42" w:rsidRDefault="00174B42" w:rsidP="00174B42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Клуб за народни танци – 12 участника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174B42" w:rsidRDefault="008A5522" w:rsidP="00174B4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174B4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Колективни и индивидуални форми на обучение през 202</w:t>
            </w:r>
            <w:r w:rsidR="001838CB" w:rsidRPr="00174B4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3</w:t>
            </w:r>
            <w:r w:rsidRPr="00174B4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г.</w:t>
            </w:r>
          </w:p>
          <w:p w:rsidR="00174B42" w:rsidRPr="00174B42" w:rsidRDefault="00174B42" w:rsidP="00174B42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Кръжок по художествено слово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174B42" w:rsidRDefault="008A5522" w:rsidP="00174B4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174B4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Планирани нови образователни форми през 202</w:t>
            </w:r>
            <w:r w:rsidR="001838CB" w:rsidRPr="00174B4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3</w:t>
            </w:r>
            <w:r w:rsidRPr="00174B4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г. </w:t>
            </w:r>
            <w:r w:rsidRPr="00174B4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</w:p>
          <w:p w:rsidR="00174B42" w:rsidRDefault="006E6BC3" w:rsidP="00174B42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Млад библиотекар</w:t>
            </w:r>
          </w:p>
          <w:p w:rsidR="006E6BC3" w:rsidRDefault="006E6BC3" w:rsidP="00174B42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Курс каланетика и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пилатес</w:t>
            </w:r>
            <w:proofErr w:type="spellEnd"/>
          </w:p>
          <w:p w:rsidR="006E6BC3" w:rsidRPr="00174B42" w:rsidRDefault="006E6BC3" w:rsidP="00174B42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6E6BC3" w:rsidRDefault="008A5522" w:rsidP="006E6BC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6E6BC3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lastRenderedPageBreak/>
              <w:t>Планирани нови форми на любителското творчество през 202</w:t>
            </w:r>
            <w:r w:rsidR="001838CB" w:rsidRPr="006E6BC3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3</w:t>
            </w:r>
            <w:r w:rsidRPr="006E6BC3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г.</w:t>
            </w:r>
          </w:p>
          <w:p w:rsidR="006E6BC3" w:rsidRDefault="006E6BC3" w:rsidP="006E6BC3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Детска коледарска група</w:t>
            </w:r>
          </w:p>
          <w:p w:rsidR="006E6BC3" w:rsidRPr="006E6BC3" w:rsidRDefault="006E6BC3" w:rsidP="006E6BC3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Хор за стари градски песни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8A5522" w:rsidRDefault="008A5522" w:rsidP="001838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7. Музейни колекции (съществуващи и/или в проект за 202</w:t>
            </w:r>
            <w:r w:rsidR="001838CB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3</w:t>
            </w: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г.)</w:t>
            </w:r>
            <w:r w:rsidR="006E6BC3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- </w:t>
            </w:r>
            <w:r w:rsidR="00EC5054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да се събере колекция от </w:t>
            </w:r>
            <w:r w:rsidR="000F1941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старинни </w:t>
            </w:r>
            <w:bookmarkStart w:id="0" w:name="_GoBack"/>
            <w:bookmarkEnd w:id="0"/>
            <w:r w:rsidR="00EC5054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предмети от бита на хората от квартала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722A18" w:rsidRDefault="008A5522" w:rsidP="00722A1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722A18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Публични инициативи, организирани от читалището за местната общност в седалището му.</w:t>
            </w:r>
            <w:r w:rsidRPr="00722A18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</w:p>
          <w:p w:rsidR="00722A18" w:rsidRDefault="00722A18" w:rsidP="00722A18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„Бабин ден“</w:t>
            </w:r>
          </w:p>
          <w:p w:rsidR="00722A18" w:rsidRDefault="00722A18" w:rsidP="00722A18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„ Рецитал за Васил Левски“</w:t>
            </w:r>
          </w:p>
          <w:p w:rsidR="00B62B8F" w:rsidRDefault="00B62B8F" w:rsidP="00722A18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Програма по случай 100години Блага Димитрова</w:t>
            </w:r>
          </w:p>
          <w:p w:rsidR="00722A18" w:rsidRDefault="00722A18" w:rsidP="00722A18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„ Лозата и виното в нашето населено място“ –традиция и легенди</w:t>
            </w:r>
            <w:r w:rsidR="00B62B8F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/ рисунка и чаша вино/</w:t>
            </w:r>
          </w:p>
          <w:p w:rsidR="00133116" w:rsidRDefault="00133116" w:rsidP="00722A18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Отбелязване на 3 ти март- венци и рецитал</w:t>
            </w:r>
            <w:r w:rsidR="00B62B8F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="00B62B8F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хоротека</w:t>
            </w:r>
            <w:proofErr w:type="spellEnd"/>
          </w:p>
          <w:p w:rsidR="00722A18" w:rsidRDefault="00133116" w:rsidP="00722A18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„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Осмомартенски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пазник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с жени от квартала и самодейки,</w:t>
            </w:r>
          </w:p>
          <w:p w:rsidR="00133116" w:rsidRDefault="00133116" w:rsidP="00722A18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Патронен празник на читалището –концерт на откритата сцена</w:t>
            </w:r>
          </w:p>
          <w:p w:rsidR="00B62B8F" w:rsidRDefault="00B62B8F" w:rsidP="00722A18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Екскурзия до град Елена</w:t>
            </w:r>
          </w:p>
          <w:p w:rsidR="00133116" w:rsidRDefault="00133116" w:rsidP="00722A18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Благотворителен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Еньовденски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концерт / самодейци и гости/</w:t>
            </w:r>
          </w:p>
          <w:p w:rsidR="00133116" w:rsidRDefault="00133116" w:rsidP="00722A18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24 май среща с Атанас Владимиров/художник/</w:t>
            </w:r>
          </w:p>
          <w:p w:rsidR="00133116" w:rsidRDefault="00133116" w:rsidP="00722A18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Ден на плодородието /седянка и изложба/</w:t>
            </w:r>
          </w:p>
          <w:p w:rsidR="00133116" w:rsidRDefault="00133116" w:rsidP="00722A18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Ден на Съединението рецитал - програма Пенсионерски клуб към читалището</w:t>
            </w:r>
          </w:p>
          <w:p w:rsidR="00133116" w:rsidRDefault="00133116" w:rsidP="00722A18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Ден на народните будители/ кът, табло и литературна среща /</w:t>
            </w:r>
          </w:p>
          <w:p w:rsidR="00133116" w:rsidRPr="00133116" w:rsidRDefault="00133116" w:rsidP="00133116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Коледуване</w:t>
            </w:r>
          </w:p>
          <w:p w:rsidR="00133116" w:rsidRPr="00722A18" w:rsidRDefault="00133116" w:rsidP="00722A18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Default="008A5522" w:rsidP="001331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133116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Участия в общински и регионални фестивали, прегледи, събори, конкурси и др.</w:t>
            </w:r>
          </w:p>
          <w:p w:rsidR="00B62B8F" w:rsidRDefault="00B62B8F" w:rsidP="00B62B8F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Събор в село Бабово „Зелева чорба и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греяна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ракия“</w:t>
            </w:r>
          </w:p>
          <w:p w:rsidR="00B62B8F" w:rsidRDefault="00B62B8F" w:rsidP="00B62B8F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„ Златна гъдулка“</w:t>
            </w:r>
          </w:p>
          <w:p w:rsidR="00B62B8F" w:rsidRDefault="00B62B8F" w:rsidP="00B62B8F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„ Жива вода“- Каран Върбовка</w:t>
            </w:r>
          </w:p>
          <w:p w:rsidR="00B62B8F" w:rsidRDefault="00C56EB7" w:rsidP="00B62B8F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Онлайн конкурс „ бъклицата – символ на празник“-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с.Чилнов</w:t>
            </w:r>
            <w:proofErr w:type="spellEnd"/>
          </w:p>
          <w:p w:rsidR="00B62B8F" w:rsidRPr="00133116" w:rsidRDefault="00B62B8F" w:rsidP="00B62B8F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С.Чилнов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- празник и юбилей на читалището</w:t>
            </w:r>
          </w:p>
          <w:p w:rsidR="00133116" w:rsidRPr="00133116" w:rsidRDefault="00133116" w:rsidP="00133116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B62B8F" w:rsidRDefault="008A5522" w:rsidP="00B62B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B62B8F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Участия в национални и международни фестивали, прегледи, събори, конкурси</w:t>
            </w:r>
          </w:p>
          <w:p w:rsidR="00B62B8F" w:rsidRPr="00B62B8F" w:rsidRDefault="00B62B8F" w:rsidP="00B62B8F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Участие</w:t>
            </w:r>
            <w:r w:rsidR="00C56EB7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в „ От извора“ </w:t>
            </w:r>
            <w:proofErr w:type="spellStart"/>
            <w:r w:rsidR="00C56EB7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с.Царевец</w:t>
            </w:r>
            <w:proofErr w:type="spellEnd"/>
            <w:r w:rsidR="00C56EB7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="00C56EB7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общ.Свищов</w:t>
            </w:r>
            <w:proofErr w:type="spellEnd"/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C56EB7" w:rsidRPr="00C56EB7" w:rsidRDefault="008A5522" w:rsidP="00C56EB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C56EB7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Проекти, чиято реализация продължава и през 202</w:t>
            </w:r>
            <w:r w:rsidR="001838CB" w:rsidRPr="00C56EB7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3</w:t>
            </w:r>
            <w:r w:rsidRPr="00C56EB7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г.</w:t>
            </w:r>
          </w:p>
          <w:p w:rsidR="008A5522" w:rsidRPr="00C56EB7" w:rsidRDefault="008A5522" w:rsidP="00C56EB7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C56EB7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="00C56EB7" w:rsidRPr="00C56EB7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Програма Еразъм към </w:t>
            </w:r>
            <w:proofErr w:type="spellStart"/>
            <w:r w:rsidR="00C56EB7" w:rsidRPr="00C56EB7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РУ“Ангел</w:t>
            </w:r>
            <w:proofErr w:type="spellEnd"/>
            <w:r w:rsidR="00C56EB7" w:rsidRPr="00C56EB7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Кънчев“</w:t>
            </w:r>
            <w:r w:rsidRPr="00C56EB7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 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C56EB7" w:rsidRDefault="008A5522" w:rsidP="00C56EB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C56EB7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Планирани за разработване през 202</w:t>
            </w:r>
            <w:r w:rsidR="001838CB" w:rsidRPr="00C56EB7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3</w:t>
            </w:r>
            <w:r w:rsidRPr="00C56EB7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г. нови проекти </w:t>
            </w:r>
          </w:p>
          <w:p w:rsidR="00C56EB7" w:rsidRPr="00C56EB7" w:rsidRDefault="00C56EB7" w:rsidP="00C56EB7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Проекти към МК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C0C0C0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АДМИНИСТРАТИВЕН КАПАЦИТЕТ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1. Субсидирана численост и поименно разписание на персонала:  </w:t>
            </w:r>
          </w:p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1.1.</w:t>
            </w:r>
            <w:r w:rsidRPr="008A5522">
              <w:rPr>
                <w:rFonts w:ascii="Calibri" w:eastAsia="Times New Roman" w:hAnsi="Calibri" w:cs="Times New Roman"/>
                <w:i/>
                <w:sz w:val="24"/>
                <w:szCs w:val="24"/>
                <w:lang w:eastAsia="bg-BG"/>
              </w:rPr>
              <w:t xml:space="preserve"> 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Субсидираната численост на персонала</w:t>
            </w:r>
            <w:r w:rsidR="00C56EB7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4 щатни бройки</w:t>
            </w:r>
          </w:p>
          <w:p w:rsidR="00C56EB7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1.2. Поименно разписание на персонала:</w:t>
            </w:r>
          </w:p>
          <w:p w:rsidR="00C56EB7" w:rsidRDefault="00C56EB7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Ивелина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Гайрева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- секретар </w:t>
            </w:r>
          </w:p>
          <w:p w:rsidR="00C56EB7" w:rsidRDefault="00C56EB7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Елена Виденова – организатор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худ.самодейност</w:t>
            </w:r>
            <w:proofErr w:type="spellEnd"/>
          </w:p>
          <w:p w:rsidR="00C56EB7" w:rsidRDefault="00C56EB7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Теодора Събева- библиотекар</w:t>
            </w:r>
          </w:p>
          <w:p w:rsidR="008A5522" w:rsidRPr="008A5522" w:rsidRDefault="00C56EB7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Пенка Кърчева</w:t>
            </w:r>
            <w:r w:rsidR="008A5522" w:rsidRPr="008A5522">
              <w:rPr>
                <w:rFonts w:ascii="Calibri" w:eastAsia="Times New Roman" w:hAnsi="Calibri" w:cs="Times New Roman"/>
                <w:i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bg-BG"/>
              </w:rPr>
              <w:t>- хигиенист</w:t>
            </w:r>
            <w:r w:rsidR="008A5522" w:rsidRPr="008A5522">
              <w:rPr>
                <w:rFonts w:ascii="Calibri" w:eastAsia="Times New Roman" w:hAnsi="Calibri" w:cs="Times New Roman"/>
                <w:i/>
                <w:sz w:val="24"/>
                <w:szCs w:val="24"/>
                <w:lang w:eastAsia="bg-BG"/>
              </w:rPr>
              <w:t xml:space="preserve"> </w:t>
            </w:r>
            <w:r w:rsidR="008A5522"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</w:p>
          <w:p w:rsidR="008A5522" w:rsidRPr="008A5522" w:rsidRDefault="008A5522" w:rsidP="001838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2</w:t>
            </w: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. Брой читалищни служители, подлежащи на пенсиониране през 202</w:t>
            </w:r>
            <w:r w:rsidR="001838CB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3</w:t>
            </w: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г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.</w:t>
            </w:r>
            <w:r w:rsidR="00C56EB7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-няма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C0C0C0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МАТЕРИАЛНА БАЗА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lastRenderedPageBreak/>
              <w:t xml:space="preserve">1. Сградата има ли застраховка? 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2. Състояние на сградния фонд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:</w:t>
            </w:r>
            <w:r w:rsidR="00C56EB7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задоволително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C0C0C0"/>
          </w:tcPr>
          <w:p w:rsidR="008A5522" w:rsidRPr="008A5522" w:rsidRDefault="008A5522" w:rsidP="001838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ДАННИ ЗА БЮДЖЕТ 202</w:t>
            </w:r>
            <w:r w:rsidR="001838CB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3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– СОБСТВЕНИ ПРИХОДИ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1</w:t>
            </w: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. Очаквани приходи от проектно финансиране: 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  <w:r w:rsidR="00C56EB7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няма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8A5522" w:rsidRDefault="008A5522" w:rsidP="001838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2</w:t>
            </w: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. Очаквани приходи от управление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то</w:t>
            </w: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на читалищната собственост (сгради, помещения, </w:t>
            </w:r>
            <w:r w:rsidR="001838CB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наеми, годишни ренти</w:t>
            </w: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и др.) и/или друга допълнителна стопанска дейност: 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  <w:r w:rsidR="00C56EB7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500лв.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3</w:t>
            </w: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. Очаквани други приходи, вкл. приходи от дарения и спонсорство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: </w:t>
            </w:r>
            <w:r w:rsidR="00C56EB7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500лв.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4</w:t>
            </w: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. Планирани приходи от членски внос: 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  <w:r w:rsidR="00C56EB7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468лв.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Дата: </w:t>
            </w:r>
            <w:r w:rsidR="001838C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7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.11.202</w:t>
            </w:r>
            <w:r w:rsidR="001838C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2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г.                Председател на читалището:  </w:t>
            </w:r>
          </w:p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                                           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   (подпис и печат)</w:t>
            </w:r>
          </w:p>
        </w:tc>
      </w:tr>
    </w:tbl>
    <w:p w:rsidR="0062251C" w:rsidRDefault="0062251C"/>
    <w:sectPr w:rsidR="00622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C2DC3"/>
    <w:multiLevelType w:val="multilevel"/>
    <w:tmpl w:val="A6F451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29A5DA0"/>
    <w:multiLevelType w:val="hybridMultilevel"/>
    <w:tmpl w:val="533EDE74"/>
    <w:lvl w:ilvl="0" w:tplc="00702CF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69"/>
    <w:rsid w:val="000F1941"/>
    <w:rsid w:val="00133116"/>
    <w:rsid w:val="00174B42"/>
    <w:rsid w:val="001838CB"/>
    <w:rsid w:val="001A3579"/>
    <w:rsid w:val="0062251C"/>
    <w:rsid w:val="006E6BC3"/>
    <w:rsid w:val="00722A18"/>
    <w:rsid w:val="008A5522"/>
    <w:rsid w:val="009F0669"/>
    <w:rsid w:val="00B62B8F"/>
    <w:rsid w:val="00C56EB7"/>
    <w:rsid w:val="00EA4B66"/>
    <w:rsid w:val="00EC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9D840-ABB5-42C8-A21D-E9602008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i-chavdarova</dc:creator>
  <cp:keywords/>
  <dc:description/>
  <cp:lastModifiedBy>CH</cp:lastModifiedBy>
  <cp:revision>3</cp:revision>
  <dcterms:created xsi:type="dcterms:W3CDTF">2022-11-03T08:59:00Z</dcterms:created>
  <dcterms:modified xsi:type="dcterms:W3CDTF">2022-11-03T09:01:00Z</dcterms:modified>
</cp:coreProperties>
</file>